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5" w:rsidRDefault="006E7BC5" w:rsidP="00FB7497">
      <w:pPr>
        <w:shd w:val="clear" w:color="auto" w:fill="F9F9F9"/>
        <w:spacing w:after="0" w:line="360" w:lineRule="atLeast"/>
        <w:rPr>
          <w:rFonts w:ascii="Times New Roman" w:hAnsi="Times New Roman" w:cs="Times New Roman"/>
        </w:rPr>
      </w:pPr>
    </w:p>
    <w:p w:rsidR="00FB7497" w:rsidRPr="003C268A" w:rsidRDefault="00FB7497" w:rsidP="00FB7497">
      <w:pPr>
        <w:shd w:val="clear" w:color="auto" w:fill="F9F9F9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0E37C1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автономное </w:t>
      </w:r>
      <w:r w:rsidRPr="000E37C1">
        <w:rPr>
          <w:rFonts w:ascii="Times New Roman" w:hAnsi="Times New Roman" w:cs="Times New Roman"/>
        </w:rPr>
        <w:t>дошкольное образовательное учреждение детский сад №25 «Малыш»</w:t>
      </w:r>
    </w:p>
    <w:p w:rsidR="00FB7497" w:rsidRPr="00A9264F" w:rsidRDefault="00FB7497" w:rsidP="00FB7497">
      <w:pPr>
        <w:jc w:val="center"/>
        <w:rPr>
          <w:sz w:val="28"/>
        </w:rPr>
      </w:pPr>
    </w:p>
    <w:p w:rsidR="00FB7497" w:rsidRDefault="00FB7497" w:rsidP="00FB74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7497" w:rsidRDefault="00FB7497" w:rsidP="00FB74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7497" w:rsidRDefault="00FB7497" w:rsidP="00FB74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7497" w:rsidRDefault="00FB7497" w:rsidP="00FB749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7497" w:rsidRPr="000E37C1" w:rsidRDefault="00FB7497" w:rsidP="00FB749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E37C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родителей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тему:</w:t>
      </w:r>
    </w:p>
    <w:p w:rsidR="00FB7497" w:rsidRPr="006010D4" w:rsidRDefault="00FB7497" w:rsidP="00FB7497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010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Pr="00FB7497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>Знакомство детей раннего возраста с формой предметов</w:t>
      </w:r>
      <w:r w:rsidRPr="006010D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B7497" w:rsidRDefault="006E7BC5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679309" cy="3106476"/>
            <wp:effectExtent l="19050" t="0" r="6991" b="0"/>
            <wp:docPr id="2" name="Рисунок 2" descr="C:\Users\Владелец\Downloads\montessori-geometrical-solid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montessori-geometrical-solids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02" cy="310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B7497" w:rsidRDefault="00FB7497" w:rsidP="006E7BC5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E7BC5" w:rsidRPr="006B5664" w:rsidRDefault="00FB7497" w:rsidP="006E7BC5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E7BC5" w:rsidRPr="006E7BC5">
        <w:rPr>
          <w:rFonts w:ascii="Times New Roman" w:hAnsi="Times New Roman" w:cs="Times New Roman"/>
          <w:sz w:val="24"/>
          <w:szCs w:val="24"/>
        </w:rPr>
        <w:t xml:space="preserve"> </w:t>
      </w:r>
      <w:r w:rsidR="006E7BC5" w:rsidRPr="006B5664">
        <w:rPr>
          <w:rFonts w:ascii="Times New Roman" w:hAnsi="Times New Roman" w:cs="Times New Roman"/>
          <w:sz w:val="24"/>
          <w:szCs w:val="24"/>
        </w:rPr>
        <w:t xml:space="preserve">Составитель: воспитатель первой </w:t>
      </w:r>
    </w:p>
    <w:p w:rsidR="006E7BC5" w:rsidRPr="006B5664" w:rsidRDefault="006E7BC5" w:rsidP="006E7BC5">
      <w:pPr>
        <w:jc w:val="right"/>
        <w:rPr>
          <w:rFonts w:ascii="Times New Roman" w:hAnsi="Times New Roman" w:cs="Times New Roman"/>
          <w:sz w:val="24"/>
          <w:szCs w:val="24"/>
        </w:rPr>
      </w:pPr>
      <w:r w:rsidRPr="006B5664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FB7497" w:rsidRPr="006E7BC5" w:rsidRDefault="006E7BC5" w:rsidP="006E7BC5">
      <w:pPr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 w:rsidRPr="006B5664">
        <w:rPr>
          <w:rFonts w:ascii="Times New Roman" w:hAnsi="Times New Roman" w:cs="Times New Roman"/>
          <w:sz w:val="24"/>
          <w:szCs w:val="24"/>
        </w:rPr>
        <w:t>Евдокимова Е.</w:t>
      </w:r>
      <w:proofErr w:type="gramStart"/>
      <w:r w:rsidRPr="006B566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6E7BC5" w:rsidRDefault="006E7BC5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6E7BC5" w:rsidRDefault="006E7BC5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6E7BC5" w:rsidRDefault="006E7BC5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в раннем возрасте (от 1 года до 3 лет) познает мир посредством осязания, обоняния, зрения, слуха, действий.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самых сложных для познания является такой признак, как форма предмета. Чтобы его определить, надо познать эталоны формы. Такими эталонами являются геометрические фигуры (объемные и плоскостные). Сколько  фигур может познать малыш? Следует ли его ограничивать в их количестве? Как  надо называть фигуры? Как с ними познакомить?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такие вопросы ищут ответ взрослые. Попытаемся на них ответить.</w:t>
      </w: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Начиная с двух лет</w:t>
      </w:r>
      <w:r w:rsidR="006E7BC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ребенка можно знакомить с семью плоскостными и семью объемными геометрическими  фигурами: круг, квадрат, треугольник, прямоугольник, овал, ромб, трапеция; шар, куб, призма, конус, пирамида,</w:t>
      </w:r>
      <w:r w:rsidR="006E7BC5">
        <w:rPr>
          <w:rStyle w:val="c0"/>
          <w:color w:val="000000"/>
          <w:sz w:val="28"/>
          <w:szCs w:val="28"/>
        </w:rPr>
        <w:t xml:space="preserve"> цилиндр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Такое большое количество фигур обусловлено тем, что чем больший сенсорный опыт будет приобретен, тем больше оснований у ребенка для успешного умственного развития.</w:t>
      </w:r>
      <w:proofErr w:type="gramEnd"/>
      <w:r>
        <w:rPr>
          <w:rStyle w:val="c0"/>
          <w:color w:val="000000"/>
          <w:sz w:val="28"/>
          <w:szCs w:val="28"/>
        </w:rPr>
        <w:t xml:space="preserve"> Фигуры должны быть большими и маленькими, четырех основных цветов: красный, желтый, синий, зеленый.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знакомстве ребенка с фигурами обязательным  условием ставится правильное научное называние их взрослым. От детей в этом возрасте требовать названий совсем не обязательно. Но если малыш пытается назвать фигуру, то ограничивать его не следует. Давайте поддерживать речевую активность детей похвалой и корректными поправками произношения!</w:t>
      </w: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обеспечить различные варианты действий малыша с фигурами: раскладывание по коробочкам, игры, прокатывание, конструирование, подбор, сравнение и т. д. Надо помнить, что первые сведения о геометрических фигурах дети получают во время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Дошкольники любят играть с кубиками, мячами. Из кубиков они строят – накладывают их друг на друга, а шары и мячи катают, не задумываясь над их особенностями. Надо обратить внимание на то, что шар катится, а куб – нет, т.к. у него есть уголки.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Кроме специальных игр можно организовать освоение знаний ребенком в непринужденной обстановке, в общении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 Мама начинает мыть посуду или ставить ее на стол в присутствии ребенка. Можно показать ему донышко тарелки, чашки, крышку от кастрюли, круглый поднос и т. п., назвать их форму. Если она  круглые, сказать слово «круг».</w:t>
      </w: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дает ребенку носовой платок, салфетку, развернуть их, назвать форму. Если они квадратные, сказать слово «квадрат».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Рассматривая пуговицы в шкатулке назвать геометрические фигуры, на которые похожа их форма.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любят полежать на коврике, на полу. Можно использовать этот момент и показать на узоре ковра квадрат, круг, ромб, овал и т. п.</w:t>
      </w:r>
    </w:p>
    <w:p w:rsidR="006E7BC5" w:rsidRDefault="006E7BC5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E7BC5" w:rsidRDefault="006E7BC5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Геометрические фигуры легче познаются, если использовать лепку, аппликацию. </w:t>
      </w:r>
      <w:proofErr w:type="gramStart"/>
      <w:r>
        <w:rPr>
          <w:rStyle w:val="c0"/>
          <w:color w:val="000000"/>
          <w:sz w:val="28"/>
          <w:szCs w:val="28"/>
        </w:rPr>
        <w:t>Можно вылепить грибок, дать ребёнку  почувствовать руками шар, цилиндр; вылепить ягодки (шарики), морковки (конус), столбики (цилиндр) и т. д.</w:t>
      </w:r>
      <w:proofErr w:type="gramEnd"/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Специальные совместные игры взрослых и детей по ознакомлению с геометрическими фигурами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«Найди пару»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различные геометрические фигуры разного цвета и размера. Один набор у взрослого, один – у ребенка.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Взрослый показывает одну из геометрических фигур, называет ее. </w:t>
      </w:r>
      <w:proofErr w:type="gramStart"/>
      <w:r>
        <w:rPr>
          <w:rStyle w:val="c0"/>
          <w:color w:val="000000"/>
          <w:sz w:val="28"/>
          <w:szCs w:val="28"/>
        </w:rPr>
        <w:t>Ребенок ищет у себя такую же (по форме).</w:t>
      </w:r>
      <w:proofErr w:type="gramEnd"/>
      <w:r>
        <w:rPr>
          <w:rStyle w:val="c0"/>
          <w:color w:val="000000"/>
          <w:sz w:val="28"/>
          <w:szCs w:val="28"/>
        </w:rPr>
        <w:t xml:space="preserve"> Они убираются  в коробку.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«Подбери крышку»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Материал: полые цилиндр, куб, прямоугольная или треугольная призма, цилиндр с основанием овальной формы.</w:t>
      </w:r>
      <w:proofErr w:type="gramEnd"/>
      <w:r>
        <w:rPr>
          <w:rStyle w:val="c0"/>
          <w:color w:val="000000"/>
          <w:sz w:val="28"/>
          <w:szCs w:val="28"/>
        </w:rPr>
        <w:t xml:space="preserve"> Крышки, форма которых соответствует форме оснований объемных фигур. В качестве материала можно использовать сувенирные коробки разных форм с крышками; маленькие игрушки по количеству коробок.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Ребенку предлагается спрятать игрушку в коробку и закрыть крышку, чтобы никто не нашел. Во время действий ребенка надо называть геометрическую фигуру, на которую похожа форма крышки коробки.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«Составь цепочку»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различные плоскостные и объемные геометрические фигуры.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предлагает детям сделать красивую цепочку. Для этого надо продолжить выкладывать начатые им геометрические фигуры.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«Сделаем флажки»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палочки и плоскостные геометрические фигуры.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выкладывает палочки и предлагает ребенку сделать красивые флажки (приложить к палочке флажок — геометрическую фигуру).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«Воздушные шарики»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нитки (разного цвета), круги и овалы (большие и маленькие, разноцветные).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выкладывает нитки и предлагает «привязывать» к ним воздушные шарики (положить рядом круг или овал).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6E7BC5" w:rsidRDefault="006E7BC5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«Укрась салфетку»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плоские геометрические фигуры (большие и маленькие).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выкладывает большие геометрические фигуры и объясняет, что это салфетки. Предлагает ребенку украсить салфетку: положить сверху такую же геометрическую фигуру, но маленькую.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Попробуй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догони»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Материал: </w:t>
      </w:r>
      <w:proofErr w:type="gramStart"/>
      <w:r>
        <w:rPr>
          <w:rStyle w:val="c0"/>
          <w:color w:val="000000"/>
          <w:sz w:val="28"/>
          <w:szCs w:val="28"/>
        </w:rPr>
        <w:t>Четыре игровые карточки с окошками по форме геометрических фигур (в каждом окошке изображение тех, кому надо помочь убежать и спрятаться: мышки, зайчики, жучки, колобки); в правом верхнем  углу карточки  изображен тот, кто догоняет, от кого прячем: кот, волк, птичка, лиса); семь геометрических фигур (круг, треугольник, квадрат, трапеция, овал, ромб, прямоугольник).</w:t>
      </w:r>
      <w:proofErr w:type="gramEnd"/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Взрослый показывает карточку, рассказывает, что мышки (зайчики, жучки, колобки) убегают от кота (волка, птички, лисы), который хочет их поймать и съесть.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Просит ребенка пожалеть мышек (зайчиков, жучков, колобков), спрятать их от кота (волка, птички, лисы).</w:t>
      </w:r>
      <w:proofErr w:type="gramEnd"/>
      <w:r>
        <w:rPr>
          <w:rStyle w:val="c0"/>
          <w:color w:val="000000"/>
          <w:sz w:val="28"/>
          <w:szCs w:val="28"/>
        </w:rPr>
        <w:t xml:space="preserve"> Объясняет, что для этого надо из всех геометрических фигур выбрать </w:t>
      </w:r>
      <w:proofErr w:type="gramStart"/>
      <w:r>
        <w:rPr>
          <w:rStyle w:val="c0"/>
          <w:color w:val="000000"/>
          <w:sz w:val="28"/>
          <w:szCs w:val="28"/>
        </w:rPr>
        <w:t>подходящую</w:t>
      </w:r>
      <w:proofErr w:type="gramEnd"/>
      <w:r>
        <w:rPr>
          <w:rStyle w:val="c0"/>
          <w:color w:val="000000"/>
          <w:sz w:val="28"/>
          <w:szCs w:val="28"/>
        </w:rPr>
        <w:t xml:space="preserve"> и закрыть ею окошко,  в котором видна мышка (зайчик, жучок, колобок).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«Рассказываем сказку»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различные геометрические фигуры.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Взрослый показывает геометрические фигуры. Выкладывает какое-либо изображение (домик, елочку, котика, зайчика или  еще что-либо) и рассказывает придуманную им самим историю </w:t>
      </w:r>
      <w:proofErr w:type="gramStart"/>
      <w:r>
        <w:rPr>
          <w:rStyle w:val="c0"/>
          <w:color w:val="000000"/>
          <w:sz w:val="28"/>
          <w:szCs w:val="28"/>
        </w:rPr>
        <w:t>про</w:t>
      </w:r>
      <w:proofErr w:type="gramEnd"/>
      <w:r>
        <w:rPr>
          <w:rStyle w:val="c0"/>
          <w:color w:val="000000"/>
          <w:sz w:val="28"/>
          <w:szCs w:val="28"/>
        </w:rPr>
        <w:t xml:space="preserve"> выложенный из геометрических фигур персонаж.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«Разложи в коробочки»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склеенный из трех пустых спичечных коробков пенал. Сверху пенал должен быть обклеен сплошным листом бумаги и сверху на каждой коробке приклеена или нарисована геометрическая фигура. Набор маленьких разноцветных геометрических фигур.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предлагает ребенку набор геометрических фигур. Каждой фигуре надо найти свое место – положить в свою коробочку.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«Чудесный мешочек»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(Чудо-коробочка, волшебный стаканчик, чудо-корзинка.) Название игры зависит от того, куда складываются геометрические фигуры.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Материал: емкость (</w:t>
      </w:r>
      <w:proofErr w:type="gramStart"/>
      <w:r>
        <w:rPr>
          <w:rStyle w:val="c0"/>
          <w:color w:val="000000"/>
          <w:sz w:val="28"/>
          <w:szCs w:val="28"/>
        </w:rPr>
        <w:t>см</w:t>
      </w:r>
      <w:proofErr w:type="gramEnd"/>
      <w:r>
        <w:rPr>
          <w:rStyle w:val="c0"/>
          <w:color w:val="000000"/>
          <w:sz w:val="28"/>
          <w:szCs w:val="28"/>
        </w:rPr>
        <w:t>. название), в которой находится набор объемных и плоскостных геометрических фигур.</w:t>
      </w:r>
    </w:p>
    <w:p w:rsid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игры.</w:t>
      </w:r>
    </w:p>
    <w:p w:rsidR="006E7BC5" w:rsidRDefault="006E7BC5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Ребенок достает по одной фигуре, а взрослый ее называет. Если ребенок хочет, он может повторить название.</w:t>
      </w:r>
    </w:p>
    <w:p w:rsidR="00FB7497" w:rsidRDefault="00FB7497" w:rsidP="00FB749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B7497" w:rsidRPr="00FB7497" w:rsidRDefault="00FB7497" w:rsidP="00FB749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7497">
        <w:rPr>
          <w:rStyle w:val="c0"/>
          <w:b/>
          <w:color w:val="000000"/>
          <w:sz w:val="28"/>
          <w:szCs w:val="28"/>
        </w:rPr>
        <w:t>Обратите внимание!</w:t>
      </w:r>
    </w:p>
    <w:p w:rsidR="00FB7497" w:rsidRDefault="00FB7497" w:rsidP="00FB749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магазинах детских игрушек продаются в большом ассортименте пирамидки из деталей разной формы (кольца, квадратные пластины, кубы, шары и т. п.), большие и маленькие мячи, разнообразные кубики, ящики с крышкой, в которой сделаны прорези определенной формы, кубы, на каждой грани которых также имеются прорези разной формы. К ним предусмотрены наборы фигур разной формы. Игры с такими игрушками очень помогут вашим детям познать разнообразие геометрических фигур, форму окружающих предметов.</w:t>
      </w:r>
    </w:p>
    <w:p w:rsidR="00726E9D" w:rsidRDefault="00726E9D"/>
    <w:sectPr w:rsidR="0072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>
    <w:useFELayout/>
  </w:compat>
  <w:rsids>
    <w:rsidRoot w:val="00FB7497"/>
    <w:rsid w:val="006E7BC5"/>
    <w:rsid w:val="00726E9D"/>
    <w:rsid w:val="00FB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B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7497"/>
  </w:style>
  <w:style w:type="character" w:customStyle="1" w:styleId="c0">
    <w:name w:val="c0"/>
    <w:basedOn w:val="a0"/>
    <w:rsid w:val="00FB7497"/>
  </w:style>
  <w:style w:type="paragraph" w:customStyle="1" w:styleId="c16">
    <w:name w:val="c16"/>
    <w:basedOn w:val="a"/>
    <w:rsid w:val="00FB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B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B7497"/>
  </w:style>
  <w:style w:type="paragraph" w:styleId="a3">
    <w:name w:val="Balloon Text"/>
    <w:basedOn w:val="a"/>
    <w:link w:val="a4"/>
    <w:uiPriority w:val="99"/>
    <w:semiHidden/>
    <w:unhideWhenUsed/>
    <w:rsid w:val="006E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5D6D-014A-41B7-8530-B60234D0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2023-06-02T08:08:00Z</dcterms:created>
  <dcterms:modified xsi:type="dcterms:W3CDTF">2023-06-02T08:28:00Z</dcterms:modified>
</cp:coreProperties>
</file>